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9FD5A" w14:textId="77777777" w:rsidR="00C33A54" w:rsidRPr="00794471" w:rsidRDefault="001432B7" w:rsidP="00794471">
      <w:pPr>
        <w:ind w:left="-450" w:right="-720"/>
        <w:jc w:val="center"/>
        <w:rPr>
          <w:rFonts w:ascii="Franklin Gothic Book" w:eastAsia="Nunito" w:hAnsi="Franklin Gothic Book" w:cs="Calibri"/>
          <w:b/>
        </w:rPr>
      </w:pPr>
      <w:r w:rsidRPr="00794471">
        <w:rPr>
          <w:rFonts w:ascii="Franklin Gothic Book" w:eastAsia="Nunito" w:hAnsi="Franklin Gothic Book" w:cs="Calibri"/>
          <w:b/>
        </w:rPr>
        <w:t xml:space="preserve">Food Allergy Safety, Treatment, Education and Research (FASTER) Act </w:t>
      </w:r>
    </w:p>
    <w:p w14:paraId="34291C18" w14:textId="77777777" w:rsidR="00C33A54" w:rsidRPr="00794471" w:rsidRDefault="00C33A54" w:rsidP="00794471">
      <w:pPr>
        <w:ind w:left="-450" w:right="-720"/>
        <w:jc w:val="center"/>
        <w:rPr>
          <w:rFonts w:ascii="Franklin Gothic Book" w:eastAsia="Nunito" w:hAnsi="Franklin Gothic Book" w:cs="Calibri"/>
          <w:i/>
        </w:rPr>
      </w:pPr>
      <w:r w:rsidRPr="00794471">
        <w:rPr>
          <w:rFonts w:ascii="Franklin Gothic Book" w:eastAsia="Nunito" w:hAnsi="Franklin Gothic Book" w:cs="Calibri"/>
          <w:b/>
        </w:rPr>
        <w:t xml:space="preserve">Talking Points </w:t>
      </w:r>
    </w:p>
    <w:p w14:paraId="2827999D" w14:textId="77777777" w:rsidR="00C33A54" w:rsidRPr="00794471" w:rsidRDefault="00C33A54" w:rsidP="00794471">
      <w:pPr>
        <w:ind w:left="-450" w:right="-720"/>
        <w:rPr>
          <w:rFonts w:ascii="Franklin Gothic Book" w:eastAsia="Nunito" w:hAnsi="Franklin Gothic Book" w:cs="Calibri"/>
        </w:rPr>
      </w:pPr>
    </w:p>
    <w:p w14:paraId="123CEE29" w14:textId="77777777" w:rsidR="00794471" w:rsidRPr="00794471" w:rsidRDefault="00794471" w:rsidP="00794471">
      <w:pPr>
        <w:pStyle w:val="ListParagraph"/>
        <w:numPr>
          <w:ilvl w:val="0"/>
          <w:numId w:val="14"/>
        </w:numPr>
        <w:ind w:left="-450" w:right="-720" w:firstLine="0"/>
        <w:rPr>
          <w:rFonts w:ascii="Franklin Gothic Book" w:eastAsia="Nunito" w:hAnsi="Franklin Gothic Book" w:cs="Calibri"/>
        </w:rPr>
      </w:pPr>
      <w:r w:rsidRPr="00794471">
        <w:rPr>
          <w:rFonts w:ascii="Franklin Gothic Book" w:eastAsia="Nunito" w:hAnsi="Franklin Gothic Book" w:cs="Calibri"/>
        </w:rPr>
        <w:t xml:space="preserve">H.R. 2117, The </w:t>
      </w:r>
      <w:r w:rsidR="001432B7" w:rsidRPr="00794471">
        <w:rPr>
          <w:rFonts w:ascii="Franklin Gothic Book" w:eastAsia="Nunito" w:hAnsi="Franklin Gothic Book" w:cs="Calibri"/>
        </w:rPr>
        <w:t>Food Allergy Safety, Treatment, Education and Research (FASTER) Act, a package of federal policy changes that will improve the health, safety and inclusion of the 32 million Americans living with food allergies, was introduced by Rep. Doris Matsui (D-CA)</w:t>
      </w:r>
      <w:r w:rsidR="00C33A54" w:rsidRPr="00794471">
        <w:rPr>
          <w:rFonts w:ascii="Franklin Gothic Book" w:eastAsia="Nunito" w:hAnsi="Franklin Gothic Book" w:cs="Calibri"/>
        </w:rPr>
        <w:t xml:space="preserve"> </w:t>
      </w:r>
      <w:r w:rsidRPr="00794471">
        <w:rPr>
          <w:rFonts w:ascii="Franklin Gothic Book" w:eastAsia="Nunito" w:hAnsi="Franklin Gothic Book" w:cs="Calibri"/>
        </w:rPr>
        <w:t>in April 2019.</w:t>
      </w:r>
      <w:r w:rsidRPr="00794471">
        <w:rPr>
          <w:rFonts w:ascii="Franklin Gothic Book" w:eastAsia="Nunito" w:hAnsi="Franklin Gothic Book" w:cs="Calibri"/>
        </w:rPr>
        <w:br/>
      </w:r>
    </w:p>
    <w:p w14:paraId="4689515E" w14:textId="77777777" w:rsidR="00C33A54" w:rsidRPr="00794471" w:rsidRDefault="00794471" w:rsidP="00794471">
      <w:pPr>
        <w:pStyle w:val="ListParagraph"/>
        <w:numPr>
          <w:ilvl w:val="0"/>
          <w:numId w:val="14"/>
        </w:numPr>
        <w:ind w:left="-450" w:right="-720" w:firstLine="0"/>
        <w:rPr>
          <w:rFonts w:ascii="Franklin Gothic Book" w:eastAsia="Nunito" w:hAnsi="Franklin Gothic Book" w:cs="Calibri"/>
        </w:rPr>
      </w:pPr>
      <w:r w:rsidRPr="00794471">
        <w:rPr>
          <w:rFonts w:ascii="Franklin Gothic Book" w:eastAsia="Nunito" w:hAnsi="Franklin Gothic Book" w:cs="Calibri"/>
        </w:rPr>
        <w:t xml:space="preserve">The Senate version, S. 3451, was introduced by Sen. Tim Scott (R-SC) and Sen. Chris Murphy (D-CT) in March of 2020. </w:t>
      </w:r>
      <w:r w:rsidRPr="00794471">
        <w:rPr>
          <w:rFonts w:ascii="Franklin Gothic Book" w:eastAsia="Nunito" w:hAnsi="Franklin Gothic Book" w:cs="Calibri"/>
        </w:rPr>
        <w:br/>
      </w:r>
    </w:p>
    <w:p w14:paraId="1D035F03" w14:textId="77777777" w:rsidR="00C33A54" w:rsidRPr="00794471" w:rsidRDefault="001432B7" w:rsidP="00794471">
      <w:pPr>
        <w:pStyle w:val="ListParagraph"/>
        <w:numPr>
          <w:ilvl w:val="0"/>
          <w:numId w:val="14"/>
        </w:numPr>
        <w:ind w:left="-450" w:right="-720" w:firstLine="0"/>
        <w:rPr>
          <w:rFonts w:ascii="Franklin Gothic Book" w:eastAsia="Nunito" w:hAnsi="Franklin Gothic Book" w:cs="Calibri"/>
        </w:rPr>
      </w:pPr>
      <w:r w:rsidRPr="00794471">
        <w:rPr>
          <w:rFonts w:ascii="Franklin Gothic Book" w:eastAsia="Nunito" w:hAnsi="Franklin Gothic Book" w:cs="Calibri"/>
        </w:rPr>
        <w:t>The policy proposals in the legislation</w:t>
      </w:r>
      <w:r w:rsidR="0017267B" w:rsidRPr="00794471">
        <w:rPr>
          <w:rFonts w:ascii="Franklin Gothic Book" w:eastAsia="Nunito" w:hAnsi="Franklin Gothic Book" w:cs="Calibri"/>
        </w:rPr>
        <w:t xml:space="preserve"> (H.R. 2117)</w:t>
      </w:r>
      <w:r w:rsidRPr="00794471">
        <w:rPr>
          <w:rFonts w:ascii="Franklin Gothic Book" w:eastAsia="Nunito" w:hAnsi="Franklin Gothic Book" w:cs="Calibri"/>
        </w:rPr>
        <w:t xml:space="preserve"> are based on the recommendations from a November 2016 consensus panel convened by the National Academy of Medicine. This landmark study recognized food allergy as a critical public safety issue and provided recommendations to guide federal policymakers in Congress and the Executive Branch. </w:t>
      </w:r>
    </w:p>
    <w:p w14:paraId="2560C418" w14:textId="77777777" w:rsidR="00C33A54" w:rsidRPr="00794471" w:rsidRDefault="00C33A54" w:rsidP="00794471">
      <w:pPr>
        <w:pStyle w:val="ListParagraph"/>
        <w:ind w:left="-450" w:right="-720"/>
        <w:rPr>
          <w:rFonts w:ascii="Franklin Gothic Book" w:eastAsia="Nunito" w:hAnsi="Franklin Gothic Book" w:cs="Calibri"/>
        </w:rPr>
      </w:pPr>
    </w:p>
    <w:p w14:paraId="0C4F8392" w14:textId="77777777" w:rsidR="001432B7" w:rsidRPr="00794471" w:rsidRDefault="001432B7" w:rsidP="00794471">
      <w:pPr>
        <w:pStyle w:val="ListParagraph"/>
        <w:numPr>
          <w:ilvl w:val="0"/>
          <w:numId w:val="14"/>
        </w:numPr>
        <w:ind w:left="-450" w:right="-720" w:firstLine="0"/>
        <w:rPr>
          <w:rFonts w:ascii="Franklin Gothic Book" w:eastAsia="Nunito" w:hAnsi="Franklin Gothic Book" w:cs="Calibri"/>
        </w:rPr>
      </w:pPr>
      <w:r w:rsidRPr="00794471">
        <w:rPr>
          <w:rFonts w:ascii="Franklin Gothic Book" w:eastAsia="Nunito" w:hAnsi="Franklin Gothic Book" w:cs="Calibri"/>
        </w:rPr>
        <w:t>The introduction of the FASTER Act is the culmination of more than a year of legislator education, policy refinement and advocacy by FARE</w:t>
      </w:r>
      <w:r w:rsidR="00794471" w:rsidRPr="00794471">
        <w:rPr>
          <w:rFonts w:ascii="Franklin Gothic Book" w:eastAsia="Nunito" w:hAnsi="Franklin Gothic Book" w:cs="Calibri"/>
        </w:rPr>
        <w:t xml:space="preserve"> and advocates</w:t>
      </w:r>
      <w:r w:rsidRPr="00794471">
        <w:rPr>
          <w:rFonts w:ascii="Franklin Gothic Book" w:eastAsia="Nunito" w:hAnsi="Franklin Gothic Book" w:cs="Calibri"/>
        </w:rPr>
        <w:t>, resulting in legislation that will improve the</w:t>
      </w:r>
      <w:r w:rsidR="00F85289" w:rsidRPr="00794471">
        <w:rPr>
          <w:rFonts w:ascii="Franklin Gothic Book" w:eastAsia="Nunito" w:hAnsi="Franklin Gothic Book" w:cs="Calibri"/>
        </w:rPr>
        <w:t xml:space="preserve"> quality of life for</w:t>
      </w:r>
      <w:r w:rsidRPr="00794471">
        <w:rPr>
          <w:rFonts w:ascii="Franklin Gothic Book" w:eastAsia="Nunito" w:hAnsi="Franklin Gothic Book" w:cs="Calibri"/>
        </w:rPr>
        <w:t xml:space="preserve"> millions of Americans with food allergies.</w:t>
      </w:r>
    </w:p>
    <w:p w14:paraId="61772A04" w14:textId="77777777" w:rsidR="001432B7" w:rsidRPr="00794471" w:rsidRDefault="001432B7" w:rsidP="00794471">
      <w:pPr>
        <w:ind w:left="-450" w:right="-720"/>
        <w:rPr>
          <w:rFonts w:ascii="Franklin Gothic Book" w:eastAsia="Nunito" w:hAnsi="Franklin Gothic Book" w:cs="Calibri"/>
        </w:rPr>
      </w:pPr>
    </w:p>
    <w:p w14:paraId="3393BB36" w14:textId="77777777" w:rsidR="00C33A54" w:rsidRPr="00794471" w:rsidRDefault="00C33A54" w:rsidP="00794471">
      <w:pPr>
        <w:pStyle w:val="ListParagraph"/>
        <w:numPr>
          <w:ilvl w:val="0"/>
          <w:numId w:val="14"/>
        </w:numPr>
        <w:ind w:left="-450" w:right="-720" w:firstLine="0"/>
        <w:rPr>
          <w:rFonts w:ascii="Franklin Gothic Book" w:eastAsia="Nunito" w:hAnsi="Franklin Gothic Book" w:cs="Calibri"/>
        </w:rPr>
      </w:pPr>
      <w:r w:rsidRPr="00794471">
        <w:rPr>
          <w:rFonts w:ascii="Franklin Gothic Book" w:eastAsia="Nunito" w:hAnsi="Franklin Gothic Book" w:cs="Calibri"/>
        </w:rPr>
        <w:t>I</w:t>
      </w:r>
      <w:r w:rsidR="001432B7" w:rsidRPr="00794471">
        <w:rPr>
          <w:rFonts w:ascii="Franklin Gothic Book" w:eastAsia="Nunito" w:hAnsi="Franklin Gothic Book" w:cs="Calibri"/>
        </w:rPr>
        <w:t>t is encouraging to see partners in Congress who recognize the importance of understanding the financial burden of living with food allergies and protecting the food al</w:t>
      </w:r>
      <w:r w:rsidRPr="00794471">
        <w:rPr>
          <w:rFonts w:ascii="Franklin Gothic Book" w:eastAsia="Nunito" w:hAnsi="Franklin Gothic Book" w:cs="Calibri"/>
        </w:rPr>
        <w:t>lergy community.</w:t>
      </w:r>
    </w:p>
    <w:p w14:paraId="4581E5B4" w14:textId="77777777" w:rsidR="00C33A54" w:rsidRPr="00794471" w:rsidRDefault="00C33A54" w:rsidP="00794471">
      <w:pPr>
        <w:pStyle w:val="ListParagraph"/>
        <w:ind w:left="-450" w:right="-720"/>
        <w:rPr>
          <w:rFonts w:ascii="Franklin Gothic Book" w:eastAsia="Nunito" w:hAnsi="Franklin Gothic Book" w:cs="Calibri"/>
        </w:rPr>
      </w:pPr>
    </w:p>
    <w:p w14:paraId="2355F120" w14:textId="77777777" w:rsidR="001432B7" w:rsidRPr="00794471" w:rsidRDefault="001432B7" w:rsidP="00794471">
      <w:pPr>
        <w:pStyle w:val="ListParagraph"/>
        <w:numPr>
          <w:ilvl w:val="0"/>
          <w:numId w:val="14"/>
        </w:numPr>
        <w:ind w:left="-450" w:right="-720" w:firstLine="0"/>
        <w:rPr>
          <w:rFonts w:ascii="Franklin Gothic Book" w:eastAsia="Nunito" w:hAnsi="Franklin Gothic Book" w:cs="Calibri"/>
        </w:rPr>
      </w:pPr>
      <w:r w:rsidRPr="00794471">
        <w:rPr>
          <w:rFonts w:ascii="Franklin Gothic Book" w:eastAsia="Nunito" w:hAnsi="Franklin Gothic Book" w:cs="Calibri"/>
        </w:rPr>
        <w:t>Food allergy is a growing public health crisis for which there is no cure, and the FASTER Act will provide crucial support for patients whose only current course of treatment is avoidance an</w:t>
      </w:r>
      <w:r w:rsidR="00C33A54" w:rsidRPr="00794471">
        <w:rPr>
          <w:rFonts w:ascii="Franklin Gothic Book" w:eastAsia="Nunito" w:hAnsi="Franklin Gothic Book" w:cs="Calibri"/>
        </w:rPr>
        <w:t>d a trip to the emergency room.”</w:t>
      </w:r>
      <w:r w:rsidRPr="00794471">
        <w:rPr>
          <w:rFonts w:ascii="Franklin Gothic Book" w:eastAsia="Nunito" w:hAnsi="Franklin Gothic Book" w:cs="Calibri"/>
        </w:rPr>
        <w:t xml:space="preserve"> </w:t>
      </w:r>
    </w:p>
    <w:p w14:paraId="33101E16" w14:textId="77777777" w:rsidR="001432B7" w:rsidRPr="00794471" w:rsidRDefault="001432B7" w:rsidP="00794471">
      <w:pPr>
        <w:ind w:left="-450" w:right="-720"/>
        <w:jc w:val="both"/>
        <w:rPr>
          <w:rFonts w:ascii="Franklin Gothic Book" w:eastAsia="Nunito" w:hAnsi="Franklin Gothic Book" w:cs="Calibri"/>
        </w:rPr>
      </w:pPr>
    </w:p>
    <w:p w14:paraId="0C5EF415" w14:textId="77777777" w:rsidR="00C33A54" w:rsidRPr="00794471" w:rsidRDefault="00C33A54" w:rsidP="00794471">
      <w:pPr>
        <w:pStyle w:val="ListParagraph"/>
        <w:numPr>
          <w:ilvl w:val="0"/>
          <w:numId w:val="14"/>
        </w:numPr>
        <w:ind w:left="-450" w:right="-720" w:firstLine="0"/>
        <w:rPr>
          <w:rFonts w:ascii="Franklin Gothic Book" w:eastAsia="Nunito" w:hAnsi="Franklin Gothic Book" w:cs="Calibri"/>
        </w:rPr>
      </w:pPr>
      <w:r w:rsidRPr="00794471">
        <w:rPr>
          <w:rFonts w:ascii="Franklin Gothic Book" w:eastAsia="Nunito" w:hAnsi="Franklin Gothic Book" w:cs="Calibri"/>
        </w:rPr>
        <w:t xml:space="preserve">The </w:t>
      </w:r>
      <w:r w:rsidR="00794471">
        <w:rPr>
          <w:rFonts w:ascii="Franklin Gothic Book" w:eastAsia="Nunito" w:hAnsi="Franklin Gothic Book" w:cs="Calibri"/>
        </w:rPr>
        <w:t xml:space="preserve">HOUSE version of the </w:t>
      </w:r>
      <w:r w:rsidRPr="00794471">
        <w:rPr>
          <w:rFonts w:ascii="Franklin Gothic Book" w:eastAsia="Nunito" w:hAnsi="Franklin Gothic Book" w:cs="Calibri"/>
        </w:rPr>
        <w:t>FASTER Act would:</w:t>
      </w:r>
    </w:p>
    <w:p w14:paraId="31C6850C" w14:textId="77777777" w:rsidR="00C33A54" w:rsidRPr="00794471" w:rsidRDefault="00C33A54" w:rsidP="00794471">
      <w:pPr>
        <w:pStyle w:val="ListParagraph"/>
        <w:ind w:left="-450" w:right="-720"/>
        <w:rPr>
          <w:rFonts w:ascii="Franklin Gothic Book" w:eastAsia="Nunito" w:hAnsi="Franklin Gothic Book" w:cs="Calibri"/>
        </w:rPr>
      </w:pPr>
    </w:p>
    <w:p w14:paraId="27EAF8C6" w14:textId="77777777" w:rsidR="00C33A54" w:rsidRPr="00794471" w:rsidRDefault="00C33A54" w:rsidP="00794471">
      <w:pPr>
        <w:pStyle w:val="ListParagraph"/>
        <w:numPr>
          <w:ilvl w:val="0"/>
          <w:numId w:val="14"/>
        </w:numPr>
        <w:ind w:right="-720"/>
        <w:rPr>
          <w:rFonts w:ascii="Calibri" w:hAnsi="Calibri"/>
          <w:spacing w:val="0"/>
        </w:rPr>
      </w:pPr>
      <w:r w:rsidRPr="00794471">
        <w:rPr>
          <w:rFonts w:ascii="Franklin Gothic Book" w:hAnsi="Franklin Gothic Book"/>
          <w:color w:val="000000"/>
        </w:rPr>
        <w:t>Collect national information on Americans’ exposure to food allergens and the prevalence of food allergies for specific allergens.</w:t>
      </w:r>
    </w:p>
    <w:p w14:paraId="7C568E7B" w14:textId="77777777" w:rsidR="00C33A54" w:rsidRPr="00794471" w:rsidRDefault="00C33A54" w:rsidP="00794471">
      <w:pPr>
        <w:pStyle w:val="ListParagraph"/>
        <w:numPr>
          <w:ilvl w:val="0"/>
          <w:numId w:val="14"/>
        </w:numPr>
        <w:ind w:right="-720"/>
      </w:pPr>
      <w:r w:rsidRPr="00794471">
        <w:rPr>
          <w:rFonts w:ascii="Franklin Gothic Book" w:hAnsi="Franklin Gothic Book"/>
          <w:color w:val="000000"/>
        </w:rPr>
        <w:t>Update allergen labeling laws to include sesame and add new labeling requirements for additional allergens as new scientific evidence emerges.</w:t>
      </w:r>
    </w:p>
    <w:p w14:paraId="1FA4FA9F" w14:textId="77777777" w:rsidR="00C33A54" w:rsidRPr="00794471" w:rsidRDefault="00C33A54" w:rsidP="00794471">
      <w:pPr>
        <w:pStyle w:val="ListParagraph"/>
        <w:numPr>
          <w:ilvl w:val="0"/>
          <w:numId w:val="14"/>
        </w:numPr>
        <w:ind w:right="-720"/>
      </w:pPr>
      <w:r w:rsidRPr="00794471">
        <w:rPr>
          <w:rFonts w:ascii="Franklin Gothic Book" w:hAnsi="Franklin Gothic Book"/>
          <w:color w:val="000000"/>
        </w:rPr>
        <w:t>Expand current guidance on patient experience data to include food allergies.</w:t>
      </w:r>
    </w:p>
    <w:p w14:paraId="172F7C02" w14:textId="77777777" w:rsidR="00C33A54" w:rsidRPr="00794471" w:rsidRDefault="00C33A54" w:rsidP="00794471">
      <w:pPr>
        <w:pStyle w:val="ListParagraph"/>
        <w:numPr>
          <w:ilvl w:val="0"/>
          <w:numId w:val="14"/>
        </w:numPr>
        <w:ind w:right="-720"/>
      </w:pPr>
      <w:r w:rsidRPr="00794471">
        <w:rPr>
          <w:rFonts w:ascii="Franklin Gothic Book" w:hAnsi="Franklin Gothic Book"/>
          <w:color w:val="000000"/>
        </w:rPr>
        <w:t>Study the economic costs of food allergies.</w:t>
      </w:r>
    </w:p>
    <w:p w14:paraId="13B50ED4" w14:textId="77777777" w:rsidR="00C33A54" w:rsidRPr="00794471" w:rsidRDefault="00C33A54" w:rsidP="00794471">
      <w:pPr>
        <w:pStyle w:val="ListParagraph"/>
        <w:ind w:left="-450" w:right="-720"/>
      </w:pPr>
    </w:p>
    <w:p w14:paraId="2406940A" w14:textId="77777777" w:rsidR="00794471" w:rsidRDefault="00794471" w:rsidP="00794471">
      <w:pPr>
        <w:pStyle w:val="ListParagraph"/>
        <w:numPr>
          <w:ilvl w:val="0"/>
          <w:numId w:val="14"/>
        </w:numPr>
        <w:ind w:left="-450" w:right="-720" w:firstLine="0"/>
        <w:contextualSpacing w:val="0"/>
        <w:rPr>
          <w:rFonts w:ascii="Franklin Gothic Book" w:hAnsi="Franklin Gothic Book"/>
          <w:spacing w:val="0"/>
        </w:rPr>
      </w:pPr>
      <w:r>
        <w:rPr>
          <w:rFonts w:ascii="Franklin Gothic Book" w:hAnsi="Franklin Gothic Book"/>
          <w:spacing w:val="0"/>
        </w:rPr>
        <w:t>The SENATE version of the FASTER Act would:</w:t>
      </w:r>
    </w:p>
    <w:p w14:paraId="2B69FFE0" w14:textId="77777777" w:rsidR="00794471" w:rsidRPr="00794471" w:rsidRDefault="00794471" w:rsidP="00794471">
      <w:pPr>
        <w:pStyle w:val="ListParagraph"/>
        <w:numPr>
          <w:ilvl w:val="0"/>
          <w:numId w:val="14"/>
        </w:numPr>
        <w:ind w:right="-720"/>
      </w:pPr>
      <w:r w:rsidRPr="00794471">
        <w:rPr>
          <w:rFonts w:ascii="Franklin Gothic Book" w:hAnsi="Franklin Gothic Book"/>
          <w:color w:val="000000"/>
        </w:rPr>
        <w:t xml:space="preserve">Update allergen labeling laws to include sesame </w:t>
      </w:r>
    </w:p>
    <w:p w14:paraId="1C8A0FB7" w14:textId="77777777" w:rsidR="00794471" w:rsidRDefault="00794471" w:rsidP="00794471">
      <w:pPr>
        <w:pStyle w:val="ListParagraph"/>
        <w:numPr>
          <w:ilvl w:val="0"/>
          <w:numId w:val="14"/>
        </w:numPr>
        <w:ind w:right="-720"/>
        <w:contextualSpacing w:val="0"/>
        <w:rPr>
          <w:rFonts w:ascii="Franklin Gothic Book" w:hAnsi="Franklin Gothic Book"/>
          <w:spacing w:val="0"/>
        </w:rPr>
      </w:pPr>
      <w:r>
        <w:rPr>
          <w:rFonts w:ascii="Franklin Gothic Book" w:hAnsi="Franklin Gothic Book"/>
          <w:spacing w:val="0"/>
        </w:rPr>
        <w:t>Ask Health and Human Service to submit a report to Congress on identifying effective new treatments and cures for food allergies, provide an update on data collection challenges in the food allergy space, and strategies to overcome these challenges.</w:t>
      </w:r>
    </w:p>
    <w:p w14:paraId="7789A310" w14:textId="77777777" w:rsidR="00794471" w:rsidRPr="00794471" w:rsidRDefault="00794471" w:rsidP="00794471">
      <w:pPr>
        <w:pStyle w:val="ListParagraph"/>
        <w:ind w:left="-450" w:right="-720"/>
        <w:contextualSpacing w:val="0"/>
        <w:rPr>
          <w:rFonts w:ascii="Franklin Gothic Book" w:hAnsi="Franklin Gothic Book"/>
          <w:spacing w:val="0"/>
        </w:rPr>
      </w:pPr>
    </w:p>
    <w:p w14:paraId="764196DE" w14:textId="77777777" w:rsidR="00C33A54" w:rsidRPr="00794471" w:rsidRDefault="00C33A54" w:rsidP="00794471">
      <w:pPr>
        <w:pStyle w:val="ListParagraph"/>
        <w:numPr>
          <w:ilvl w:val="0"/>
          <w:numId w:val="14"/>
        </w:numPr>
        <w:ind w:left="-450" w:right="-720" w:firstLine="0"/>
        <w:contextualSpacing w:val="0"/>
        <w:rPr>
          <w:rFonts w:ascii="Franklin Gothic Book" w:hAnsi="Franklin Gothic Book"/>
          <w:spacing w:val="0"/>
        </w:rPr>
      </w:pPr>
      <w:r w:rsidRPr="00794471">
        <w:rPr>
          <w:rFonts w:ascii="Franklin Gothic Book" w:hAnsi="Franklin Gothic Book"/>
        </w:rPr>
        <w:t>There have been other bills on sesame, none that address the commissioner’s latitude to add more allergens, or any of the other components.</w:t>
      </w:r>
    </w:p>
    <w:p w14:paraId="4D45BECE" w14:textId="77777777" w:rsidR="00C33A54" w:rsidRPr="00794471" w:rsidRDefault="00C33A54" w:rsidP="00794471">
      <w:pPr>
        <w:pStyle w:val="ListParagraph"/>
        <w:ind w:left="-450" w:right="-720"/>
        <w:contextualSpacing w:val="0"/>
        <w:rPr>
          <w:rFonts w:ascii="Franklin Gothic Book" w:hAnsi="Franklin Gothic Book"/>
          <w:spacing w:val="0"/>
        </w:rPr>
      </w:pPr>
    </w:p>
    <w:p w14:paraId="07B5BDEE" w14:textId="77777777" w:rsidR="00C33A54" w:rsidRPr="00794471" w:rsidRDefault="00C33A54" w:rsidP="00794471">
      <w:pPr>
        <w:pStyle w:val="ListParagraph"/>
        <w:numPr>
          <w:ilvl w:val="0"/>
          <w:numId w:val="14"/>
        </w:numPr>
        <w:ind w:left="-450" w:right="-720" w:firstLine="0"/>
        <w:contextualSpacing w:val="0"/>
        <w:rPr>
          <w:rFonts w:ascii="Franklin Gothic Book" w:hAnsi="Franklin Gothic Book"/>
        </w:rPr>
      </w:pPr>
      <w:r w:rsidRPr="00794471">
        <w:rPr>
          <w:rFonts w:ascii="Franklin Gothic Book" w:hAnsi="Franklin Gothic Book"/>
        </w:rPr>
        <w:t>With regard to the part of the bill that deals with adding food allergies to the FDA’s priorities, this component addresses the requirement the FDA has to submit reports to Congress on patient experience because of 21</w:t>
      </w:r>
      <w:r w:rsidRPr="00794471">
        <w:rPr>
          <w:rFonts w:ascii="Franklin Gothic Book" w:hAnsi="Franklin Gothic Book"/>
          <w:vertAlign w:val="superscript"/>
        </w:rPr>
        <w:t>st</w:t>
      </w:r>
      <w:r w:rsidRPr="00794471">
        <w:rPr>
          <w:rFonts w:ascii="Franklin Gothic Book" w:hAnsi="Franklin Gothic Book"/>
        </w:rPr>
        <w:t xml:space="preserve"> Century Cures. </w:t>
      </w:r>
    </w:p>
    <w:p w14:paraId="624405D0" w14:textId="77777777" w:rsidR="00C33A54" w:rsidRPr="00794471" w:rsidRDefault="00C33A54" w:rsidP="00794471">
      <w:pPr>
        <w:pStyle w:val="ListParagraph"/>
        <w:ind w:left="-450" w:right="-720"/>
        <w:rPr>
          <w:rFonts w:ascii="Franklin Gothic Book" w:hAnsi="Franklin Gothic Book"/>
        </w:rPr>
      </w:pPr>
    </w:p>
    <w:p w14:paraId="669FD8CC" w14:textId="77777777" w:rsidR="00C33A54" w:rsidRPr="00794471" w:rsidRDefault="00C33A54" w:rsidP="00794471">
      <w:pPr>
        <w:pStyle w:val="ListParagraph"/>
        <w:numPr>
          <w:ilvl w:val="0"/>
          <w:numId w:val="16"/>
        </w:numPr>
        <w:spacing w:before="100" w:beforeAutospacing="1" w:after="100" w:afterAutospacing="1"/>
        <w:ind w:left="-450" w:right="-720" w:firstLine="0"/>
        <w:rPr>
          <w:rFonts w:ascii="Franklin Gothic Book" w:eastAsia="Nunito" w:hAnsi="Franklin Gothic Book" w:cs="Calibri"/>
        </w:rPr>
      </w:pPr>
      <w:r w:rsidRPr="00794471">
        <w:rPr>
          <w:rFonts w:ascii="Franklin Gothic Book" w:eastAsia="Nunito" w:hAnsi="Franklin Gothic Book" w:cs="Calibri"/>
        </w:rPr>
        <w:t xml:space="preserve">FARE believes the FASTER Act provides an opportunity to put politics aside and hopes Congress will move quickly to pass the legislation, prioritizing the health of millions of Americans living with food allergies. </w:t>
      </w:r>
    </w:p>
    <w:p w14:paraId="1D4CFAF4" w14:textId="77777777" w:rsidR="00C33A54" w:rsidRPr="00794471" w:rsidRDefault="00C33A54" w:rsidP="00794471">
      <w:pPr>
        <w:pStyle w:val="ListParagraph"/>
        <w:spacing w:before="100" w:beforeAutospacing="1" w:after="100" w:afterAutospacing="1"/>
        <w:ind w:left="-450" w:right="-720"/>
        <w:rPr>
          <w:rFonts w:ascii="Franklin Gothic Book" w:eastAsia="Nunito" w:hAnsi="Franklin Gothic Book" w:cs="Calibri"/>
        </w:rPr>
      </w:pPr>
    </w:p>
    <w:p w14:paraId="2D442B3F" w14:textId="77777777" w:rsidR="00C33A54" w:rsidRPr="00794471" w:rsidRDefault="00794471" w:rsidP="00794471">
      <w:pPr>
        <w:pStyle w:val="ListParagraph"/>
        <w:numPr>
          <w:ilvl w:val="0"/>
          <w:numId w:val="16"/>
        </w:numPr>
        <w:spacing w:before="100" w:beforeAutospacing="1" w:after="100" w:afterAutospacing="1"/>
        <w:ind w:left="-450" w:right="-720" w:firstLine="0"/>
        <w:rPr>
          <w:rFonts w:ascii="Franklin Gothic Book" w:eastAsia="Nunito" w:hAnsi="Franklin Gothic Book" w:cs="Calibri"/>
          <w:b/>
          <w:bCs/>
        </w:rPr>
      </w:pPr>
      <w:proofErr w:type="spellStart"/>
      <w:r w:rsidRPr="00794471">
        <w:rPr>
          <w:rFonts w:ascii="Franklin Gothic Book" w:hAnsi="Franklin Gothic Book"/>
          <w:b/>
          <w:bCs/>
        </w:rPr>
        <w:t>HOUSE: T</w:t>
      </w:r>
      <w:proofErr w:type="spellEnd"/>
      <w:r w:rsidRPr="00794471">
        <w:rPr>
          <w:rFonts w:ascii="Franklin Gothic Book" w:hAnsi="Franklin Gothic Book"/>
          <w:b/>
          <w:bCs/>
        </w:rPr>
        <w:t>he bill has been passed out of the House Energy and Commerce Committee, and we are looking for co-sponsors to ensure the bill gets a floor vote.  Please sign on as co-sponsor today.</w:t>
      </w:r>
      <w:r w:rsidR="00C33A54" w:rsidRPr="00794471">
        <w:rPr>
          <w:rFonts w:ascii="Franklin Gothic Book" w:hAnsi="Franklin Gothic Book"/>
          <w:b/>
          <w:bCs/>
        </w:rPr>
        <w:t xml:space="preserve"> </w:t>
      </w:r>
    </w:p>
    <w:p w14:paraId="2B3BEA1A" w14:textId="77777777" w:rsidR="00794471" w:rsidRPr="00794471" w:rsidRDefault="00794471" w:rsidP="00794471">
      <w:pPr>
        <w:pStyle w:val="ListParagraph"/>
        <w:ind w:left="-450" w:right="-720"/>
        <w:rPr>
          <w:rFonts w:ascii="Franklin Gothic Book" w:eastAsia="Nunito" w:hAnsi="Franklin Gothic Book" w:cs="Calibri"/>
          <w:b/>
          <w:bCs/>
        </w:rPr>
      </w:pPr>
    </w:p>
    <w:p w14:paraId="3490B599" w14:textId="77777777" w:rsidR="00794471" w:rsidRPr="00794471" w:rsidRDefault="00794471" w:rsidP="00794471">
      <w:pPr>
        <w:pStyle w:val="ListParagraph"/>
        <w:numPr>
          <w:ilvl w:val="0"/>
          <w:numId w:val="16"/>
        </w:numPr>
        <w:spacing w:before="100" w:beforeAutospacing="1" w:after="100" w:afterAutospacing="1"/>
        <w:ind w:left="-450" w:right="-720" w:firstLine="0"/>
        <w:rPr>
          <w:rFonts w:ascii="Franklin Gothic Book" w:eastAsia="Nunito" w:hAnsi="Franklin Gothic Book" w:cs="Calibri"/>
          <w:b/>
          <w:bCs/>
        </w:rPr>
      </w:pPr>
      <w:r w:rsidRPr="00794471">
        <w:rPr>
          <w:rFonts w:ascii="Franklin Gothic Book" w:eastAsia="Nunito" w:hAnsi="Franklin Gothic Book" w:cs="Calibri"/>
          <w:b/>
          <w:bCs/>
        </w:rPr>
        <w:t xml:space="preserve">SENATE: We are building support for this Senate bill, and we ask that you please contact Conor </w:t>
      </w:r>
      <w:proofErr w:type="spellStart"/>
      <w:r w:rsidRPr="00794471">
        <w:rPr>
          <w:rFonts w:ascii="Franklin Gothic Book" w:eastAsia="Nunito" w:hAnsi="Franklin Gothic Book" w:cs="Calibri"/>
          <w:b/>
          <w:bCs/>
        </w:rPr>
        <w:t>Sheehey</w:t>
      </w:r>
      <w:proofErr w:type="spellEnd"/>
      <w:r w:rsidRPr="00794471">
        <w:rPr>
          <w:rFonts w:ascii="Franklin Gothic Book" w:eastAsia="Nunito" w:hAnsi="Franklin Gothic Book" w:cs="Calibri"/>
          <w:b/>
          <w:bCs/>
        </w:rPr>
        <w:t xml:space="preserve"> in Senator Tim Scott’s office and become a co-sponsor today.</w:t>
      </w:r>
    </w:p>
    <w:sectPr w:rsidR="00794471" w:rsidRPr="00794471" w:rsidSect="00F85570">
      <w:footerReference w:type="even" r:id="rId7"/>
      <w:footerReference w:type="default" r:id="rId8"/>
      <w:headerReference w:type="first" r:id="rId9"/>
      <w:footerReference w:type="first" r:id="rId10"/>
      <w:pgSz w:w="12240" w:h="15840" w:code="1"/>
      <w:pgMar w:top="1440" w:right="1800" w:bottom="1440" w:left="1440" w:header="547" w:footer="2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38AB3" w14:textId="77777777" w:rsidR="007D0424" w:rsidRDefault="007D0424">
      <w:r>
        <w:separator/>
      </w:r>
    </w:p>
  </w:endnote>
  <w:endnote w:type="continuationSeparator" w:id="0">
    <w:p w14:paraId="184B7F94" w14:textId="77777777" w:rsidR="007D0424" w:rsidRDefault="007D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Nunito">
    <w:altName w:val="Cambria"/>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3735E" w14:textId="77777777" w:rsidR="001A47A9" w:rsidRDefault="001A47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69BDAD3F" w14:textId="77777777" w:rsidR="001A47A9" w:rsidRDefault="001A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33CBB" w14:textId="77777777" w:rsidR="001A47A9" w:rsidRDefault="001A47A9">
    <w:pPr>
      <w:pStyle w:val="Footer"/>
    </w:pPr>
    <w:r>
      <w:sym w:font="Wingdings" w:char="F06C"/>
    </w:r>
    <w:r>
      <w:t xml:space="preserve">  Page </w:t>
    </w:r>
    <w:r>
      <w:fldChar w:fldCharType="begin"/>
    </w:r>
    <w:r>
      <w:instrText xml:space="preserve"> PAGE \* Arabic \* MERGEFORMAT </w:instrText>
    </w:r>
    <w:r>
      <w:fldChar w:fldCharType="separate"/>
    </w:r>
    <w:r w:rsidR="00BB11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342" w:type="dxa"/>
      <w:tblLook w:val="04A0" w:firstRow="1" w:lastRow="0" w:firstColumn="1" w:lastColumn="0" w:noHBand="0" w:noVBand="1"/>
    </w:tblPr>
    <w:tblGrid>
      <w:gridCol w:w="1752"/>
      <w:gridCol w:w="2208"/>
      <w:gridCol w:w="630"/>
      <w:gridCol w:w="2340"/>
      <w:gridCol w:w="810"/>
      <w:gridCol w:w="2520"/>
    </w:tblGrid>
    <w:tr w:rsidR="0086272A" w14:paraId="691B8D74" w14:textId="77777777" w:rsidTr="001605E4">
      <w:tc>
        <w:tcPr>
          <w:tcW w:w="1752" w:type="dxa"/>
        </w:tcPr>
        <w:p w14:paraId="65D3D804" w14:textId="77777777" w:rsidR="0086272A" w:rsidRPr="00CB475D" w:rsidRDefault="0086272A" w:rsidP="00CB475D">
          <w:pPr>
            <w:pStyle w:val="Footer"/>
            <w:spacing w:before="40" w:after="40" w:line="244" w:lineRule="exact"/>
            <w:rPr>
              <w:rFonts w:ascii="Franklin Gothic Book" w:eastAsia="Calibri" w:hAnsi="Franklin Gothic Book"/>
              <w:szCs w:val="22"/>
            </w:rPr>
          </w:pPr>
        </w:p>
      </w:tc>
      <w:tc>
        <w:tcPr>
          <w:tcW w:w="2208" w:type="dxa"/>
        </w:tcPr>
        <w:p w14:paraId="0B12F2B7" w14:textId="77777777" w:rsidR="0086272A" w:rsidRPr="008D71BE" w:rsidRDefault="0086272A" w:rsidP="00631B9C">
          <w:pPr>
            <w:pStyle w:val="Footer"/>
            <w:spacing w:before="20" w:after="20" w:line="210" w:lineRule="exact"/>
            <w:jc w:val="right"/>
            <w:rPr>
              <w:rFonts w:ascii="Franklin Gothic Book" w:eastAsia="Calibri" w:hAnsi="Franklin Gothic Book"/>
              <w:b/>
              <w:color w:val="002C77"/>
              <w:szCs w:val="22"/>
            </w:rPr>
          </w:pPr>
        </w:p>
      </w:tc>
      <w:tc>
        <w:tcPr>
          <w:tcW w:w="630" w:type="dxa"/>
        </w:tcPr>
        <w:p w14:paraId="70F6011D" w14:textId="77777777" w:rsidR="0086272A" w:rsidRPr="008D71BE" w:rsidRDefault="0086272A" w:rsidP="00631B9C">
          <w:pPr>
            <w:pStyle w:val="Footer"/>
            <w:spacing w:before="20" w:after="20" w:line="210" w:lineRule="exact"/>
            <w:rPr>
              <w:rFonts w:ascii="Franklin Gothic Book" w:eastAsia="Calibri" w:hAnsi="Franklin Gothic Book"/>
              <w:color w:val="002C77"/>
              <w:szCs w:val="22"/>
            </w:rPr>
          </w:pPr>
        </w:p>
      </w:tc>
      <w:tc>
        <w:tcPr>
          <w:tcW w:w="2340" w:type="dxa"/>
        </w:tcPr>
        <w:p w14:paraId="28959CF0" w14:textId="77777777" w:rsidR="0086272A" w:rsidRPr="00653524" w:rsidRDefault="00E47BBC" w:rsidP="00631B9C">
          <w:pPr>
            <w:pStyle w:val="Footer"/>
            <w:spacing w:before="20" w:after="20" w:line="210" w:lineRule="exact"/>
            <w:rPr>
              <w:rFonts w:ascii="Franklin Gothic Book" w:eastAsia="Calibri" w:hAnsi="Franklin Gothic Book"/>
              <w:color w:val="1D4F91"/>
              <w:szCs w:val="18"/>
            </w:rPr>
          </w:pPr>
          <w:r w:rsidRPr="00653524">
            <w:rPr>
              <w:rFonts w:ascii="Franklin Gothic Book" w:eastAsia="Calibri" w:hAnsi="Franklin Gothic Book"/>
              <w:color w:val="1D4F91"/>
              <w:szCs w:val="18"/>
            </w:rPr>
            <w:t>79</w:t>
          </w:r>
          <w:r w:rsidR="0009426B">
            <w:rPr>
              <w:rFonts w:ascii="Franklin Gothic Book" w:eastAsia="Calibri" w:hAnsi="Franklin Gothic Book"/>
              <w:color w:val="1D4F91"/>
              <w:szCs w:val="18"/>
            </w:rPr>
            <w:t>01</w:t>
          </w:r>
          <w:r w:rsidRPr="00653524">
            <w:rPr>
              <w:rFonts w:ascii="Franklin Gothic Book" w:eastAsia="Calibri" w:hAnsi="Franklin Gothic Book"/>
              <w:color w:val="1D4F91"/>
              <w:szCs w:val="18"/>
            </w:rPr>
            <w:t xml:space="preserve"> Jones Branch Drive</w:t>
          </w:r>
        </w:p>
        <w:p w14:paraId="0EB27024" w14:textId="77777777" w:rsidR="0086272A" w:rsidRPr="00653524" w:rsidRDefault="0086272A" w:rsidP="00631B9C">
          <w:pPr>
            <w:pStyle w:val="Footer"/>
            <w:spacing w:before="20" w:after="20" w:line="210" w:lineRule="exact"/>
            <w:rPr>
              <w:rFonts w:ascii="Franklin Gothic Book" w:eastAsia="Calibri" w:hAnsi="Franklin Gothic Book"/>
              <w:color w:val="1D4F91"/>
              <w:szCs w:val="18"/>
            </w:rPr>
          </w:pPr>
          <w:r w:rsidRPr="00653524">
            <w:rPr>
              <w:rFonts w:ascii="Franklin Gothic Book" w:eastAsia="Calibri" w:hAnsi="Franklin Gothic Book"/>
              <w:color w:val="1D4F91"/>
              <w:szCs w:val="18"/>
            </w:rPr>
            <w:t xml:space="preserve">Suite </w:t>
          </w:r>
          <w:r w:rsidR="0009426B">
            <w:rPr>
              <w:rFonts w:ascii="Franklin Gothic Book" w:eastAsia="Calibri" w:hAnsi="Franklin Gothic Book"/>
              <w:color w:val="1D4F91"/>
              <w:szCs w:val="18"/>
            </w:rPr>
            <w:t>240</w:t>
          </w:r>
        </w:p>
        <w:p w14:paraId="6E84DD75" w14:textId="77777777" w:rsidR="0086272A" w:rsidRPr="00653524" w:rsidRDefault="00E47BBC" w:rsidP="00E47BBC">
          <w:pPr>
            <w:pStyle w:val="Footer"/>
            <w:spacing w:before="20" w:after="20" w:line="210" w:lineRule="exact"/>
            <w:rPr>
              <w:rFonts w:ascii="Franklin Gothic Book" w:eastAsia="Calibri" w:hAnsi="Franklin Gothic Book"/>
              <w:color w:val="1D4F91"/>
              <w:szCs w:val="18"/>
            </w:rPr>
          </w:pPr>
          <w:r w:rsidRPr="00653524">
            <w:rPr>
              <w:rFonts w:ascii="Franklin Gothic Book" w:eastAsia="Calibri" w:hAnsi="Franklin Gothic Book"/>
              <w:color w:val="1D4F91"/>
              <w:szCs w:val="18"/>
            </w:rPr>
            <w:t>McLean, VA 22102</w:t>
          </w:r>
        </w:p>
      </w:tc>
      <w:tc>
        <w:tcPr>
          <w:tcW w:w="810" w:type="dxa"/>
        </w:tcPr>
        <w:p w14:paraId="7A30BD2C" w14:textId="77777777" w:rsidR="0086272A" w:rsidRPr="00653524" w:rsidRDefault="0086272A" w:rsidP="00631B9C">
          <w:pPr>
            <w:pStyle w:val="Footer"/>
            <w:spacing w:before="20" w:after="20" w:line="210" w:lineRule="exact"/>
            <w:rPr>
              <w:rFonts w:ascii="Franklin Gothic Book" w:eastAsia="Calibri" w:hAnsi="Franklin Gothic Book"/>
              <w:color w:val="1D4F91"/>
              <w:szCs w:val="18"/>
            </w:rPr>
          </w:pPr>
        </w:p>
      </w:tc>
      <w:tc>
        <w:tcPr>
          <w:tcW w:w="2520" w:type="dxa"/>
        </w:tcPr>
        <w:p w14:paraId="3AD641F0" w14:textId="77777777" w:rsidR="0086272A" w:rsidRPr="00653524" w:rsidRDefault="00280848" w:rsidP="00631B9C">
          <w:pPr>
            <w:pStyle w:val="Footer"/>
            <w:spacing w:before="20" w:after="20" w:line="210" w:lineRule="exact"/>
            <w:rPr>
              <w:rFonts w:ascii="Franklin Gothic Book" w:eastAsia="Calibri" w:hAnsi="Franklin Gothic Book"/>
              <w:color w:val="1D4F91"/>
              <w:szCs w:val="18"/>
            </w:rPr>
          </w:pPr>
          <w:r w:rsidRPr="00653524">
            <w:rPr>
              <w:rFonts w:ascii="Franklin Gothic Book" w:eastAsia="Calibri" w:hAnsi="Franklin Gothic Book"/>
              <w:color w:val="1D4F91"/>
              <w:szCs w:val="18"/>
            </w:rPr>
            <w:t>800-929-4040</w:t>
          </w:r>
          <w:r w:rsidR="0086272A" w:rsidRPr="00653524">
            <w:rPr>
              <w:rFonts w:ascii="Franklin Gothic Book" w:eastAsia="Calibri" w:hAnsi="Franklin Gothic Book"/>
              <w:color w:val="1D4F91"/>
              <w:szCs w:val="18"/>
            </w:rPr>
            <w:t xml:space="preserve"> phone</w:t>
          </w:r>
        </w:p>
        <w:p w14:paraId="48AC5EE4" w14:textId="77777777" w:rsidR="0086272A" w:rsidRPr="00653524" w:rsidRDefault="00280848" w:rsidP="00631B9C">
          <w:pPr>
            <w:pStyle w:val="Footer"/>
            <w:spacing w:before="20" w:after="20" w:line="210" w:lineRule="exact"/>
            <w:rPr>
              <w:rFonts w:ascii="Franklin Gothic Book" w:eastAsia="Calibri" w:hAnsi="Franklin Gothic Book"/>
              <w:color w:val="1D4F91"/>
              <w:szCs w:val="18"/>
            </w:rPr>
          </w:pPr>
          <w:r w:rsidRPr="00653524">
            <w:rPr>
              <w:rFonts w:ascii="Franklin Gothic Book" w:eastAsia="Calibri" w:hAnsi="Franklin Gothic Book"/>
              <w:color w:val="1D4F91"/>
              <w:szCs w:val="18"/>
            </w:rPr>
            <w:t>703-691-2713</w:t>
          </w:r>
          <w:r w:rsidR="0086272A" w:rsidRPr="00653524">
            <w:rPr>
              <w:rFonts w:ascii="Franklin Gothic Book" w:eastAsia="Calibri" w:hAnsi="Franklin Gothic Book"/>
              <w:color w:val="1D4F91"/>
              <w:szCs w:val="18"/>
            </w:rPr>
            <w:t xml:space="preserve"> fax</w:t>
          </w:r>
        </w:p>
        <w:p w14:paraId="17C12E57" w14:textId="77777777" w:rsidR="0086272A" w:rsidRPr="00653524" w:rsidRDefault="0086272A" w:rsidP="00631B9C">
          <w:pPr>
            <w:pStyle w:val="Footer"/>
            <w:spacing w:before="20" w:after="20" w:line="210" w:lineRule="exact"/>
            <w:rPr>
              <w:rFonts w:ascii="Franklin Gothic Book" w:eastAsia="Calibri" w:hAnsi="Franklin Gothic Book"/>
              <w:b/>
              <w:color w:val="1D4F91"/>
              <w:szCs w:val="18"/>
            </w:rPr>
          </w:pPr>
          <w:r w:rsidRPr="00653524">
            <w:rPr>
              <w:rFonts w:ascii="Franklin Gothic Book" w:eastAsia="Calibri" w:hAnsi="Franklin Gothic Book"/>
              <w:b/>
              <w:color w:val="1D4F91"/>
              <w:szCs w:val="18"/>
            </w:rPr>
            <w:t>www.foodallergy.org</w:t>
          </w:r>
        </w:p>
      </w:tc>
    </w:tr>
  </w:tbl>
  <w:p w14:paraId="610E90C7" w14:textId="77777777" w:rsidR="001A47A9" w:rsidRPr="00CB475D" w:rsidRDefault="001A47A9" w:rsidP="00CB475D">
    <w:pPr>
      <w:pStyle w:val="Footer"/>
      <w:spacing w:before="0" w:line="0" w:lineRule="atLeast"/>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36CB5" w14:textId="77777777" w:rsidR="007D0424" w:rsidRDefault="007D0424">
      <w:r>
        <w:separator/>
      </w:r>
    </w:p>
  </w:footnote>
  <w:footnote w:type="continuationSeparator" w:id="0">
    <w:p w14:paraId="0A165520" w14:textId="77777777" w:rsidR="007D0424" w:rsidRDefault="007D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92049" w14:textId="77777777" w:rsidR="00280848" w:rsidRDefault="00710B3D" w:rsidP="006644A9">
    <w:pPr>
      <w:ind w:left="-720"/>
      <w:rPr>
        <w:noProof/>
        <w:szCs w:val="22"/>
      </w:rPr>
    </w:pPr>
    <w:r>
      <w:rPr>
        <w:noProof/>
        <w:szCs w:val="22"/>
      </w:rPr>
      <w:drawing>
        <wp:anchor distT="0" distB="0" distL="114300" distR="114300" simplePos="0" relativeHeight="251658240" behindDoc="0" locked="0" layoutInCell="1" allowOverlap="1" wp14:anchorId="7525AC5A" wp14:editId="4151DFA6">
          <wp:simplePos x="0" y="0"/>
          <wp:positionH relativeFrom="column">
            <wp:posOffset>-203200</wp:posOffset>
          </wp:positionH>
          <wp:positionV relativeFrom="paragraph">
            <wp:posOffset>34925</wp:posOffset>
          </wp:positionV>
          <wp:extent cx="1828800" cy="565809"/>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E_logo_h.png"/>
                  <pic:cNvPicPr/>
                </pic:nvPicPr>
                <pic:blipFill>
                  <a:blip r:embed="rId1">
                    <a:extLst>
                      <a:ext uri="{28A0092B-C50C-407E-A947-70E740481C1C}">
                        <a14:useLocalDpi xmlns:a14="http://schemas.microsoft.com/office/drawing/2010/main" val="0"/>
                      </a:ext>
                    </a:extLst>
                  </a:blip>
                  <a:stretch>
                    <a:fillRect/>
                  </a:stretch>
                </pic:blipFill>
                <pic:spPr>
                  <a:xfrm>
                    <a:off x="0" y="0"/>
                    <a:ext cx="1828800" cy="565809"/>
                  </a:xfrm>
                  <a:prstGeom prst="rect">
                    <a:avLst/>
                  </a:prstGeom>
                </pic:spPr>
              </pic:pic>
            </a:graphicData>
          </a:graphic>
          <wp14:sizeRelH relativeFrom="page">
            <wp14:pctWidth>0</wp14:pctWidth>
          </wp14:sizeRelH>
          <wp14:sizeRelV relativeFrom="page">
            <wp14:pctHeight>0</wp14:pctHeight>
          </wp14:sizeRelV>
        </wp:anchor>
      </w:drawing>
    </w:r>
  </w:p>
  <w:p w14:paraId="6D682F63" w14:textId="77777777" w:rsidR="002C1E34" w:rsidRDefault="002C1E34" w:rsidP="006644A9">
    <w:pPr>
      <w:ind w:left="-720"/>
      <w:rPr>
        <w:szCs w:val="22"/>
      </w:rPr>
    </w:pPr>
  </w:p>
  <w:p w14:paraId="50EEE2E0" w14:textId="77777777" w:rsidR="00F85570" w:rsidRDefault="00F85570" w:rsidP="006644A9">
    <w:pPr>
      <w:ind w:left="-720"/>
      <w:rPr>
        <w:szCs w:val="22"/>
      </w:rPr>
    </w:pPr>
  </w:p>
  <w:p w14:paraId="77827EC4" w14:textId="77777777" w:rsidR="00F85570" w:rsidRDefault="00F85570" w:rsidP="006644A9">
    <w:pPr>
      <w:ind w:left="-720"/>
      <w:rPr>
        <w:szCs w:val="22"/>
      </w:rPr>
    </w:pPr>
  </w:p>
  <w:p w14:paraId="64462BC6" w14:textId="77777777" w:rsidR="00F85570" w:rsidRDefault="00F85570" w:rsidP="006644A9">
    <w:pPr>
      <w:ind w:left="-720"/>
      <w:rPr>
        <w:szCs w:val="22"/>
      </w:rPr>
    </w:pPr>
  </w:p>
  <w:p w14:paraId="730A2D75" w14:textId="77777777" w:rsidR="00F85570" w:rsidRPr="006644A9" w:rsidRDefault="00F85570" w:rsidP="006644A9">
    <w:pPr>
      <w:ind w:left="-72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7BCF"/>
    <w:multiLevelType w:val="hybridMultilevel"/>
    <w:tmpl w:val="05B4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01BB6"/>
    <w:multiLevelType w:val="hybridMultilevel"/>
    <w:tmpl w:val="5B72B530"/>
    <w:lvl w:ilvl="0" w:tplc="9FBC73BC">
      <w:numFmt w:val="bullet"/>
      <w:lvlText w:val="-"/>
      <w:lvlJc w:val="left"/>
      <w:pPr>
        <w:tabs>
          <w:tab w:val="num" w:pos="720"/>
        </w:tabs>
        <w:ind w:left="720" w:hanging="360"/>
      </w:pPr>
      <w:rPr>
        <w:rFonts w:ascii="Arial" w:eastAsia="Times New Roman" w:hAnsi="Arial" w:cs="Aria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20880"/>
    <w:multiLevelType w:val="hybridMultilevel"/>
    <w:tmpl w:val="3A2622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A823D7"/>
    <w:multiLevelType w:val="hybridMultilevel"/>
    <w:tmpl w:val="D1461BB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F97378"/>
    <w:multiLevelType w:val="hybridMultilevel"/>
    <w:tmpl w:val="0E588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D1A86"/>
    <w:multiLevelType w:val="hybridMultilevel"/>
    <w:tmpl w:val="7E028BBC"/>
    <w:lvl w:ilvl="0" w:tplc="1952BF10">
      <w:start w:val="1"/>
      <w:numFmt w:val="bullet"/>
      <w:lvlText w:val=""/>
      <w:lvlJc w:val="left"/>
      <w:pPr>
        <w:tabs>
          <w:tab w:val="num" w:pos="72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AA0067"/>
    <w:multiLevelType w:val="hybridMultilevel"/>
    <w:tmpl w:val="59B03E28"/>
    <w:lvl w:ilvl="0" w:tplc="F822BA6E">
      <w:start w:val="1"/>
      <w:numFmt w:val="bullet"/>
      <w:lvlText w:val=""/>
      <w:lvlJc w:val="left"/>
      <w:pPr>
        <w:tabs>
          <w:tab w:val="num" w:pos="72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F7ABA"/>
    <w:multiLevelType w:val="hybridMultilevel"/>
    <w:tmpl w:val="63E477D8"/>
    <w:lvl w:ilvl="0" w:tplc="5B02D2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CF5D56"/>
    <w:multiLevelType w:val="hybridMultilevel"/>
    <w:tmpl w:val="226A94F2"/>
    <w:lvl w:ilvl="0" w:tplc="5E822B6C">
      <w:start w:val="2"/>
      <w:numFmt w:val="bullet"/>
      <w:lvlText w:val="•"/>
      <w:lvlJc w:val="left"/>
      <w:pPr>
        <w:ind w:left="1800" w:hanging="360"/>
      </w:pPr>
      <w:rPr>
        <w:rFonts w:ascii="Franklin Gothic Book" w:eastAsia="Times New Roman" w:hAnsi="Franklin Gothic Book"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6EC0D02"/>
    <w:multiLevelType w:val="hybridMultilevel"/>
    <w:tmpl w:val="663A3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B1BE4"/>
    <w:multiLevelType w:val="hybridMultilevel"/>
    <w:tmpl w:val="4418A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2267A"/>
    <w:multiLevelType w:val="hybridMultilevel"/>
    <w:tmpl w:val="8DEC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F1061"/>
    <w:multiLevelType w:val="hybridMultilevel"/>
    <w:tmpl w:val="1D78E0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9EA1E88"/>
    <w:multiLevelType w:val="hybridMultilevel"/>
    <w:tmpl w:val="AAF06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A4D3C"/>
    <w:multiLevelType w:val="hybridMultilevel"/>
    <w:tmpl w:val="AF747B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C624A94"/>
    <w:multiLevelType w:val="multilevel"/>
    <w:tmpl w:val="9C14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E2A47"/>
    <w:multiLevelType w:val="hybridMultilevel"/>
    <w:tmpl w:val="783AC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46CAE"/>
    <w:multiLevelType w:val="hybridMultilevel"/>
    <w:tmpl w:val="A83EEAC4"/>
    <w:lvl w:ilvl="0" w:tplc="F88218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7"/>
  </w:num>
  <w:num w:numId="4">
    <w:abstractNumId w:val="7"/>
  </w:num>
  <w:num w:numId="5">
    <w:abstractNumId w:val="1"/>
  </w:num>
  <w:num w:numId="6">
    <w:abstractNumId w:val="11"/>
  </w:num>
  <w:num w:numId="7">
    <w:abstractNumId w:val="3"/>
  </w:num>
  <w:num w:numId="8">
    <w:abstractNumId w:val="4"/>
  </w:num>
  <w:num w:numId="9">
    <w:abstractNumId w:val="10"/>
  </w:num>
  <w:num w:numId="10">
    <w:abstractNumId w:val="9"/>
  </w:num>
  <w:num w:numId="11">
    <w:abstractNumId w:va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6"/>
  </w:num>
  <w:num w:numId="15">
    <w:abstractNumId w:val="13"/>
  </w:num>
  <w:num w:numId="16">
    <w:abstractNumId w:val="0"/>
  </w:num>
  <w:num w:numId="17">
    <w:abstractNumId w:val="1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ctiveWritingStyle w:appName="MSWord" w:lang="en-US" w:vendorID="8" w:dllVersion="513" w:checkStyle="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44"/>
    <w:rsid w:val="00027D42"/>
    <w:rsid w:val="00036317"/>
    <w:rsid w:val="00037AB7"/>
    <w:rsid w:val="000504F6"/>
    <w:rsid w:val="00063BF8"/>
    <w:rsid w:val="000915F5"/>
    <w:rsid w:val="0009426B"/>
    <w:rsid w:val="000A0880"/>
    <w:rsid w:val="000C1260"/>
    <w:rsid w:val="000C4F9F"/>
    <w:rsid w:val="000D5C6B"/>
    <w:rsid w:val="000D76CF"/>
    <w:rsid w:val="000F7F44"/>
    <w:rsid w:val="0010151F"/>
    <w:rsid w:val="00112B49"/>
    <w:rsid w:val="00121AF0"/>
    <w:rsid w:val="00133B12"/>
    <w:rsid w:val="001432B7"/>
    <w:rsid w:val="001605E4"/>
    <w:rsid w:val="00166DF1"/>
    <w:rsid w:val="0017267B"/>
    <w:rsid w:val="00172741"/>
    <w:rsid w:val="001939FE"/>
    <w:rsid w:val="001A0D66"/>
    <w:rsid w:val="001A397F"/>
    <w:rsid w:val="001A4310"/>
    <w:rsid w:val="001A47A9"/>
    <w:rsid w:val="001D2919"/>
    <w:rsid w:val="001D6984"/>
    <w:rsid w:val="001E1220"/>
    <w:rsid w:val="001E6895"/>
    <w:rsid w:val="002018A7"/>
    <w:rsid w:val="00220513"/>
    <w:rsid w:val="00221BFD"/>
    <w:rsid w:val="00245094"/>
    <w:rsid w:val="00252088"/>
    <w:rsid w:val="00271D44"/>
    <w:rsid w:val="00273F17"/>
    <w:rsid w:val="00280848"/>
    <w:rsid w:val="0028385E"/>
    <w:rsid w:val="002C1E34"/>
    <w:rsid w:val="002E4A97"/>
    <w:rsid w:val="00300517"/>
    <w:rsid w:val="00304E57"/>
    <w:rsid w:val="00307698"/>
    <w:rsid w:val="00312ED1"/>
    <w:rsid w:val="003137E6"/>
    <w:rsid w:val="00313D88"/>
    <w:rsid w:val="003216EE"/>
    <w:rsid w:val="00333562"/>
    <w:rsid w:val="003354A9"/>
    <w:rsid w:val="0033556C"/>
    <w:rsid w:val="003377AC"/>
    <w:rsid w:val="00342A40"/>
    <w:rsid w:val="00352D11"/>
    <w:rsid w:val="0037483E"/>
    <w:rsid w:val="0039534F"/>
    <w:rsid w:val="003A08C0"/>
    <w:rsid w:val="003B350F"/>
    <w:rsid w:val="003E042A"/>
    <w:rsid w:val="003F4B77"/>
    <w:rsid w:val="003F64BA"/>
    <w:rsid w:val="003F7194"/>
    <w:rsid w:val="004173EA"/>
    <w:rsid w:val="0043051A"/>
    <w:rsid w:val="00434E66"/>
    <w:rsid w:val="004426A0"/>
    <w:rsid w:val="004649E2"/>
    <w:rsid w:val="0047523B"/>
    <w:rsid w:val="004954FD"/>
    <w:rsid w:val="004A02C4"/>
    <w:rsid w:val="004F2131"/>
    <w:rsid w:val="004F5CA9"/>
    <w:rsid w:val="005532AA"/>
    <w:rsid w:val="00565A1B"/>
    <w:rsid w:val="00583E3E"/>
    <w:rsid w:val="005870E4"/>
    <w:rsid w:val="005A419A"/>
    <w:rsid w:val="005A5187"/>
    <w:rsid w:val="005A7B9C"/>
    <w:rsid w:val="005B4C4F"/>
    <w:rsid w:val="005D1621"/>
    <w:rsid w:val="005D5941"/>
    <w:rsid w:val="00631B9C"/>
    <w:rsid w:val="00637140"/>
    <w:rsid w:val="00642421"/>
    <w:rsid w:val="006477DD"/>
    <w:rsid w:val="00653524"/>
    <w:rsid w:val="006538A3"/>
    <w:rsid w:val="00656C55"/>
    <w:rsid w:val="006644A9"/>
    <w:rsid w:val="00667870"/>
    <w:rsid w:val="006738E6"/>
    <w:rsid w:val="006A57A5"/>
    <w:rsid w:val="006B2DCD"/>
    <w:rsid w:val="006C653F"/>
    <w:rsid w:val="006D7240"/>
    <w:rsid w:val="00710B3D"/>
    <w:rsid w:val="00721D96"/>
    <w:rsid w:val="0075154F"/>
    <w:rsid w:val="00761D02"/>
    <w:rsid w:val="007876B4"/>
    <w:rsid w:val="007927DE"/>
    <w:rsid w:val="00793673"/>
    <w:rsid w:val="00794471"/>
    <w:rsid w:val="007B73C7"/>
    <w:rsid w:val="007D0424"/>
    <w:rsid w:val="007F2B89"/>
    <w:rsid w:val="007F3950"/>
    <w:rsid w:val="008003E6"/>
    <w:rsid w:val="00806F36"/>
    <w:rsid w:val="00834CE5"/>
    <w:rsid w:val="00856771"/>
    <w:rsid w:val="00860442"/>
    <w:rsid w:val="0086272A"/>
    <w:rsid w:val="008661A8"/>
    <w:rsid w:val="008B7AD5"/>
    <w:rsid w:val="008C7EF7"/>
    <w:rsid w:val="008D71BE"/>
    <w:rsid w:val="008E2D0D"/>
    <w:rsid w:val="00905248"/>
    <w:rsid w:val="009148AB"/>
    <w:rsid w:val="009219F1"/>
    <w:rsid w:val="00923A24"/>
    <w:rsid w:val="00931E65"/>
    <w:rsid w:val="00935088"/>
    <w:rsid w:val="00936166"/>
    <w:rsid w:val="00984B87"/>
    <w:rsid w:val="00984EC7"/>
    <w:rsid w:val="009A458B"/>
    <w:rsid w:val="009A7CD7"/>
    <w:rsid w:val="009D735D"/>
    <w:rsid w:val="009E302E"/>
    <w:rsid w:val="00A03203"/>
    <w:rsid w:val="00A13EEE"/>
    <w:rsid w:val="00A54CA3"/>
    <w:rsid w:val="00A553D9"/>
    <w:rsid w:val="00A578E9"/>
    <w:rsid w:val="00A742D1"/>
    <w:rsid w:val="00A8536B"/>
    <w:rsid w:val="00AA6F03"/>
    <w:rsid w:val="00B015C8"/>
    <w:rsid w:val="00B14514"/>
    <w:rsid w:val="00B15043"/>
    <w:rsid w:val="00B15FE3"/>
    <w:rsid w:val="00B47E90"/>
    <w:rsid w:val="00B53B7F"/>
    <w:rsid w:val="00B64FA2"/>
    <w:rsid w:val="00B70983"/>
    <w:rsid w:val="00B71D76"/>
    <w:rsid w:val="00B85953"/>
    <w:rsid w:val="00B91290"/>
    <w:rsid w:val="00BB11EB"/>
    <w:rsid w:val="00BB4578"/>
    <w:rsid w:val="00BE0F5C"/>
    <w:rsid w:val="00BE20B6"/>
    <w:rsid w:val="00C031E4"/>
    <w:rsid w:val="00C143AD"/>
    <w:rsid w:val="00C235AA"/>
    <w:rsid w:val="00C33A54"/>
    <w:rsid w:val="00C47496"/>
    <w:rsid w:val="00C76639"/>
    <w:rsid w:val="00CA47FA"/>
    <w:rsid w:val="00CB34E6"/>
    <w:rsid w:val="00CB3F90"/>
    <w:rsid w:val="00CB475D"/>
    <w:rsid w:val="00D01DAE"/>
    <w:rsid w:val="00D06A42"/>
    <w:rsid w:val="00D32558"/>
    <w:rsid w:val="00D45593"/>
    <w:rsid w:val="00D4619E"/>
    <w:rsid w:val="00D548B4"/>
    <w:rsid w:val="00D645AE"/>
    <w:rsid w:val="00D737EA"/>
    <w:rsid w:val="00D865DC"/>
    <w:rsid w:val="00D942DD"/>
    <w:rsid w:val="00DB7463"/>
    <w:rsid w:val="00DD7FBF"/>
    <w:rsid w:val="00DF371E"/>
    <w:rsid w:val="00E13AAF"/>
    <w:rsid w:val="00E14364"/>
    <w:rsid w:val="00E21903"/>
    <w:rsid w:val="00E2320C"/>
    <w:rsid w:val="00E4055C"/>
    <w:rsid w:val="00E4310C"/>
    <w:rsid w:val="00E47BBC"/>
    <w:rsid w:val="00E53AD6"/>
    <w:rsid w:val="00E60770"/>
    <w:rsid w:val="00E66933"/>
    <w:rsid w:val="00E736C7"/>
    <w:rsid w:val="00E757EC"/>
    <w:rsid w:val="00E907A8"/>
    <w:rsid w:val="00E92C9C"/>
    <w:rsid w:val="00ED0047"/>
    <w:rsid w:val="00EE2A41"/>
    <w:rsid w:val="00EE5B4C"/>
    <w:rsid w:val="00EF56AB"/>
    <w:rsid w:val="00F838FD"/>
    <w:rsid w:val="00F85289"/>
    <w:rsid w:val="00F85570"/>
    <w:rsid w:val="00F9590B"/>
    <w:rsid w:val="00FF1684"/>
    <w:rsid w:val="00FF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D0BA9"/>
  <w15:docId w15:val="{D510CEAE-5843-4230-A5BF-584BA2EA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20" w:line="180" w:lineRule="atLeast"/>
      <w:jc w:val="both"/>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link w:val="HeaderChar"/>
    <w:uiPriority w:val="99"/>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pPr>
      <w:keepNext/>
      <w:keepLines/>
      <w:spacing w:before="660" w:line="180" w:lineRule="atLeast"/>
      <w:jc w:val="both"/>
    </w:pPr>
  </w:style>
  <w:style w:type="character" w:customStyle="1" w:styleId="Slogan">
    <w:name w:val="Slogan"/>
    <w:rPr>
      <w:rFonts w:ascii="Arial Black" w:hAnsi="Arial Black"/>
      <w:spacing w:val="-10"/>
      <w:position w:val="2"/>
      <w:sz w:val="19"/>
    </w:rPr>
  </w:style>
  <w:style w:type="character" w:customStyle="1" w:styleId="rsanzari">
    <w:name w:val="rsanzari"/>
    <w:semiHidden/>
    <w:rsid w:val="000A0880"/>
    <w:rPr>
      <w:rFonts w:ascii="Arial" w:hAnsi="Arial" w:cs="Arial"/>
      <w:color w:val="000080"/>
      <w:sz w:val="20"/>
      <w:szCs w:val="20"/>
    </w:rPr>
  </w:style>
  <w:style w:type="paragraph" w:styleId="E-mailSignature">
    <w:name w:val="E-mail Signature"/>
    <w:basedOn w:val="Normal"/>
    <w:rsid w:val="004426A0"/>
    <w:rPr>
      <w:rFonts w:ascii="Times New Roman" w:hAnsi="Times New Roman"/>
      <w:spacing w:val="0"/>
      <w:sz w:val="24"/>
      <w:szCs w:val="24"/>
    </w:rPr>
  </w:style>
  <w:style w:type="character" w:customStyle="1" w:styleId="HeaderChar">
    <w:name w:val="Header Char"/>
    <w:basedOn w:val="DefaultParagraphFont"/>
    <w:link w:val="Header"/>
    <w:uiPriority w:val="99"/>
    <w:rsid w:val="00273F17"/>
    <w:rPr>
      <w:rFonts w:ascii="Arial" w:hAnsi="Arial"/>
      <w:spacing w:val="-5"/>
    </w:rPr>
  </w:style>
  <w:style w:type="table" w:styleId="TableGrid">
    <w:name w:val="Table Grid"/>
    <w:basedOn w:val="TableNormal"/>
    <w:uiPriority w:val="59"/>
    <w:rsid w:val="00273F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ranklinGothicBook11pt">
    <w:name w:val="Style Franklin Gothic Book 11 pt"/>
    <w:basedOn w:val="DefaultParagraphFont"/>
    <w:rsid w:val="006644A9"/>
    <w:rPr>
      <w:rFonts w:ascii="Franklin Gothic Book" w:hAnsi="Franklin Gothic Book"/>
      <w:sz w:val="22"/>
    </w:rPr>
  </w:style>
  <w:style w:type="paragraph" w:styleId="BalloonText">
    <w:name w:val="Balloon Text"/>
    <w:basedOn w:val="Normal"/>
    <w:link w:val="BalloonTextChar"/>
    <w:rsid w:val="002C1E34"/>
    <w:rPr>
      <w:rFonts w:ascii="Lucida Grande" w:hAnsi="Lucida Grande" w:cs="Lucida Grande"/>
      <w:sz w:val="18"/>
      <w:szCs w:val="18"/>
    </w:rPr>
  </w:style>
  <w:style w:type="character" w:customStyle="1" w:styleId="BalloonTextChar">
    <w:name w:val="Balloon Text Char"/>
    <w:basedOn w:val="DefaultParagraphFont"/>
    <w:link w:val="BalloonText"/>
    <w:rsid w:val="002C1E34"/>
    <w:rPr>
      <w:rFonts w:ascii="Lucida Grande" w:hAnsi="Lucida Grande" w:cs="Lucida Grande"/>
      <w:spacing w:val="-5"/>
      <w:sz w:val="18"/>
      <w:szCs w:val="18"/>
    </w:rPr>
  </w:style>
  <w:style w:type="character" w:customStyle="1" w:styleId="BodyTextChar">
    <w:name w:val="Body Text Char"/>
    <w:basedOn w:val="DefaultParagraphFont"/>
    <w:link w:val="BodyText"/>
    <w:rsid w:val="002C1E34"/>
    <w:rPr>
      <w:rFonts w:ascii="Arial" w:hAnsi="Arial"/>
      <w:spacing w:val="-5"/>
    </w:rPr>
  </w:style>
  <w:style w:type="paragraph" w:styleId="ListParagraph">
    <w:name w:val="List Paragraph"/>
    <w:basedOn w:val="Normal"/>
    <w:uiPriority w:val="34"/>
    <w:qFormat/>
    <w:rsid w:val="00E907A8"/>
    <w:pPr>
      <w:ind w:left="720"/>
      <w:contextualSpacing/>
    </w:pPr>
  </w:style>
  <w:style w:type="character" w:customStyle="1" w:styleId="FooterChar">
    <w:name w:val="Footer Char"/>
    <w:link w:val="Footer"/>
    <w:uiPriority w:val="99"/>
    <w:rsid w:val="003F4B77"/>
    <w:rPr>
      <w:rFonts w:ascii="Arial" w:hAnsi="Arial"/>
      <w:spacing w:val="-5"/>
      <w:sz w:val="18"/>
    </w:rPr>
  </w:style>
  <w:style w:type="character" w:styleId="Hyperlink">
    <w:name w:val="Hyperlink"/>
    <w:basedOn w:val="DefaultParagraphFont"/>
    <w:uiPriority w:val="99"/>
    <w:unhideWhenUsed/>
    <w:rsid w:val="00E53AD6"/>
    <w:rPr>
      <w:color w:val="0563C1" w:themeColor="hyperlink"/>
      <w:u w:val="single"/>
    </w:rPr>
  </w:style>
  <w:style w:type="character" w:styleId="Strong">
    <w:name w:val="Strong"/>
    <w:basedOn w:val="DefaultParagraphFont"/>
    <w:uiPriority w:val="22"/>
    <w:qFormat/>
    <w:rsid w:val="008B7AD5"/>
    <w:rPr>
      <w:rFonts w:ascii="Times New Roman" w:hAnsi="Times New Roman" w:cs="Times New Roman" w:hint="default"/>
      <w:b/>
      <w:bCs/>
    </w:rPr>
  </w:style>
  <w:style w:type="paragraph" w:customStyle="1" w:styleId="BodyA">
    <w:name w:val="Body A"/>
    <w:rsid w:val="006738E6"/>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character" w:customStyle="1" w:styleId="NoneA">
    <w:name w:val="None A"/>
    <w:rsid w:val="006738E6"/>
    <w:rPr>
      <w:lang w:val="en-US"/>
    </w:rPr>
  </w:style>
  <w:style w:type="paragraph" w:customStyle="1" w:styleId="Body">
    <w:name w:val="Body"/>
    <w:rsid w:val="00FF1684"/>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character" w:customStyle="1" w:styleId="Hyperlink0">
    <w:name w:val="Hyperlink.0"/>
    <w:basedOn w:val="NoneA"/>
    <w:rsid w:val="00FF1684"/>
    <w:rPr>
      <w:rFonts w:ascii="Franklin Gothic Book" w:eastAsia="Franklin Gothic Book" w:hAnsi="Franklin Gothic Book" w:cs="Franklin Gothic Book"/>
      <w:color w:val="1155CC"/>
      <w:u w:val="single" w:color="1155CC"/>
      <w:lang w:val="en-US"/>
    </w:rPr>
  </w:style>
  <w:style w:type="character" w:customStyle="1" w:styleId="Hyperlink1">
    <w:name w:val="Hyperlink.1"/>
    <w:basedOn w:val="NoneA"/>
    <w:rsid w:val="00FF1684"/>
    <w:rPr>
      <w:rFonts w:ascii="Franklin Gothic Book" w:eastAsia="Franklin Gothic Book" w:hAnsi="Franklin Gothic Book" w:cs="Franklin Gothic Book"/>
      <w:sz w:val="22"/>
      <w:szCs w:val="22"/>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379631">
      <w:bodyDiv w:val="1"/>
      <w:marLeft w:val="0"/>
      <w:marRight w:val="0"/>
      <w:marTop w:val="0"/>
      <w:marBottom w:val="0"/>
      <w:divBdr>
        <w:top w:val="none" w:sz="0" w:space="0" w:color="auto"/>
        <w:left w:val="none" w:sz="0" w:space="0" w:color="auto"/>
        <w:bottom w:val="none" w:sz="0" w:space="0" w:color="auto"/>
        <w:right w:val="none" w:sz="0" w:space="0" w:color="auto"/>
      </w:divBdr>
    </w:div>
    <w:div w:id="247735014">
      <w:bodyDiv w:val="1"/>
      <w:marLeft w:val="0"/>
      <w:marRight w:val="0"/>
      <w:marTop w:val="0"/>
      <w:marBottom w:val="0"/>
      <w:divBdr>
        <w:top w:val="none" w:sz="0" w:space="0" w:color="auto"/>
        <w:left w:val="none" w:sz="0" w:space="0" w:color="auto"/>
        <w:bottom w:val="none" w:sz="0" w:space="0" w:color="auto"/>
        <w:right w:val="none" w:sz="0" w:space="0" w:color="auto"/>
      </w:divBdr>
    </w:div>
    <w:div w:id="265312781">
      <w:bodyDiv w:val="1"/>
      <w:marLeft w:val="0"/>
      <w:marRight w:val="0"/>
      <w:marTop w:val="0"/>
      <w:marBottom w:val="0"/>
      <w:divBdr>
        <w:top w:val="none" w:sz="0" w:space="0" w:color="auto"/>
        <w:left w:val="none" w:sz="0" w:space="0" w:color="auto"/>
        <w:bottom w:val="none" w:sz="0" w:space="0" w:color="auto"/>
        <w:right w:val="none" w:sz="0" w:space="0" w:color="auto"/>
      </w:divBdr>
    </w:div>
    <w:div w:id="340008188">
      <w:bodyDiv w:val="1"/>
      <w:marLeft w:val="0"/>
      <w:marRight w:val="0"/>
      <w:marTop w:val="0"/>
      <w:marBottom w:val="0"/>
      <w:divBdr>
        <w:top w:val="none" w:sz="0" w:space="0" w:color="auto"/>
        <w:left w:val="none" w:sz="0" w:space="0" w:color="auto"/>
        <w:bottom w:val="none" w:sz="0" w:space="0" w:color="auto"/>
        <w:right w:val="none" w:sz="0" w:space="0" w:color="auto"/>
      </w:divBdr>
    </w:div>
    <w:div w:id="384064680">
      <w:bodyDiv w:val="1"/>
      <w:marLeft w:val="0"/>
      <w:marRight w:val="0"/>
      <w:marTop w:val="0"/>
      <w:marBottom w:val="0"/>
      <w:divBdr>
        <w:top w:val="none" w:sz="0" w:space="0" w:color="auto"/>
        <w:left w:val="none" w:sz="0" w:space="0" w:color="auto"/>
        <w:bottom w:val="none" w:sz="0" w:space="0" w:color="auto"/>
        <w:right w:val="none" w:sz="0" w:space="0" w:color="auto"/>
      </w:divBdr>
    </w:div>
    <w:div w:id="452015446">
      <w:bodyDiv w:val="1"/>
      <w:marLeft w:val="0"/>
      <w:marRight w:val="0"/>
      <w:marTop w:val="0"/>
      <w:marBottom w:val="0"/>
      <w:divBdr>
        <w:top w:val="none" w:sz="0" w:space="0" w:color="auto"/>
        <w:left w:val="none" w:sz="0" w:space="0" w:color="auto"/>
        <w:bottom w:val="none" w:sz="0" w:space="0" w:color="auto"/>
        <w:right w:val="none" w:sz="0" w:space="0" w:color="auto"/>
      </w:divBdr>
      <w:divsChild>
        <w:div w:id="256212730">
          <w:marLeft w:val="0"/>
          <w:marRight w:val="0"/>
          <w:marTop w:val="0"/>
          <w:marBottom w:val="0"/>
          <w:divBdr>
            <w:top w:val="none" w:sz="0" w:space="0" w:color="auto"/>
            <w:left w:val="none" w:sz="0" w:space="0" w:color="auto"/>
            <w:bottom w:val="none" w:sz="0" w:space="0" w:color="auto"/>
            <w:right w:val="none" w:sz="0" w:space="0" w:color="auto"/>
          </w:divBdr>
          <w:divsChild>
            <w:div w:id="467402986">
              <w:marLeft w:val="-225"/>
              <w:marRight w:val="-225"/>
              <w:marTop w:val="0"/>
              <w:marBottom w:val="0"/>
              <w:divBdr>
                <w:top w:val="none" w:sz="0" w:space="0" w:color="auto"/>
                <w:left w:val="none" w:sz="0" w:space="0" w:color="auto"/>
                <w:bottom w:val="none" w:sz="0" w:space="0" w:color="auto"/>
                <w:right w:val="none" w:sz="0" w:space="0" w:color="auto"/>
              </w:divBdr>
              <w:divsChild>
                <w:div w:id="1927306871">
                  <w:marLeft w:val="0"/>
                  <w:marRight w:val="0"/>
                  <w:marTop w:val="0"/>
                  <w:marBottom w:val="0"/>
                  <w:divBdr>
                    <w:top w:val="none" w:sz="0" w:space="0" w:color="auto"/>
                    <w:left w:val="none" w:sz="0" w:space="0" w:color="auto"/>
                    <w:bottom w:val="none" w:sz="0" w:space="0" w:color="auto"/>
                    <w:right w:val="none" w:sz="0" w:space="0" w:color="auto"/>
                  </w:divBdr>
                  <w:divsChild>
                    <w:div w:id="1349798163">
                      <w:marLeft w:val="0"/>
                      <w:marRight w:val="0"/>
                      <w:marTop w:val="0"/>
                      <w:marBottom w:val="0"/>
                      <w:divBdr>
                        <w:top w:val="none" w:sz="0" w:space="0" w:color="auto"/>
                        <w:left w:val="none" w:sz="0" w:space="0" w:color="auto"/>
                        <w:bottom w:val="none" w:sz="0" w:space="0" w:color="auto"/>
                        <w:right w:val="none" w:sz="0" w:space="0" w:color="auto"/>
                      </w:divBdr>
                      <w:divsChild>
                        <w:div w:id="8985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37434">
          <w:marLeft w:val="0"/>
          <w:marRight w:val="0"/>
          <w:marTop w:val="0"/>
          <w:marBottom w:val="0"/>
          <w:divBdr>
            <w:top w:val="none" w:sz="0" w:space="0" w:color="auto"/>
            <w:left w:val="none" w:sz="0" w:space="0" w:color="auto"/>
            <w:bottom w:val="none" w:sz="0" w:space="0" w:color="auto"/>
            <w:right w:val="none" w:sz="0" w:space="0" w:color="auto"/>
          </w:divBdr>
          <w:divsChild>
            <w:div w:id="237983904">
              <w:marLeft w:val="0"/>
              <w:marRight w:val="0"/>
              <w:marTop w:val="0"/>
              <w:marBottom w:val="0"/>
              <w:divBdr>
                <w:top w:val="none" w:sz="0" w:space="0" w:color="auto"/>
                <w:left w:val="none" w:sz="0" w:space="0" w:color="auto"/>
                <w:bottom w:val="none" w:sz="0" w:space="0" w:color="auto"/>
                <w:right w:val="none" w:sz="0" w:space="0" w:color="auto"/>
              </w:divBdr>
              <w:divsChild>
                <w:div w:id="147551294">
                  <w:marLeft w:val="0"/>
                  <w:marRight w:val="0"/>
                  <w:marTop w:val="0"/>
                  <w:marBottom w:val="0"/>
                  <w:divBdr>
                    <w:top w:val="none" w:sz="0" w:space="0" w:color="auto"/>
                    <w:left w:val="none" w:sz="0" w:space="0" w:color="auto"/>
                    <w:bottom w:val="none" w:sz="0" w:space="0" w:color="auto"/>
                    <w:right w:val="none" w:sz="0" w:space="0" w:color="auto"/>
                  </w:divBdr>
                  <w:divsChild>
                    <w:div w:id="1921670604">
                      <w:marLeft w:val="0"/>
                      <w:marRight w:val="0"/>
                      <w:marTop w:val="0"/>
                      <w:marBottom w:val="0"/>
                      <w:divBdr>
                        <w:top w:val="none" w:sz="0" w:space="0" w:color="auto"/>
                        <w:left w:val="none" w:sz="0" w:space="0" w:color="auto"/>
                        <w:bottom w:val="none" w:sz="0" w:space="0" w:color="auto"/>
                        <w:right w:val="none" w:sz="0" w:space="0" w:color="auto"/>
                      </w:divBdr>
                      <w:divsChild>
                        <w:div w:id="324629325">
                          <w:marLeft w:val="0"/>
                          <w:marRight w:val="0"/>
                          <w:marTop w:val="0"/>
                          <w:marBottom w:val="0"/>
                          <w:divBdr>
                            <w:top w:val="none" w:sz="0" w:space="0" w:color="auto"/>
                            <w:left w:val="none" w:sz="0" w:space="0" w:color="auto"/>
                            <w:bottom w:val="none" w:sz="0" w:space="0" w:color="auto"/>
                            <w:right w:val="none" w:sz="0" w:space="0" w:color="auto"/>
                          </w:divBdr>
                          <w:divsChild>
                            <w:div w:id="1797599282">
                              <w:marLeft w:val="-225"/>
                              <w:marRight w:val="-225"/>
                              <w:marTop w:val="0"/>
                              <w:marBottom w:val="0"/>
                              <w:divBdr>
                                <w:top w:val="none" w:sz="0" w:space="0" w:color="auto"/>
                                <w:left w:val="none" w:sz="0" w:space="0" w:color="auto"/>
                                <w:bottom w:val="none" w:sz="0" w:space="0" w:color="auto"/>
                                <w:right w:val="none" w:sz="0" w:space="0" w:color="auto"/>
                              </w:divBdr>
                              <w:divsChild>
                                <w:div w:id="1633633044">
                                  <w:marLeft w:val="0"/>
                                  <w:marRight w:val="0"/>
                                  <w:marTop w:val="0"/>
                                  <w:marBottom w:val="0"/>
                                  <w:divBdr>
                                    <w:top w:val="none" w:sz="0" w:space="0" w:color="auto"/>
                                    <w:left w:val="none" w:sz="0" w:space="0" w:color="auto"/>
                                    <w:bottom w:val="none" w:sz="0" w:space="0" w:color="auto"/>
                                    <w:right w:val="none" w:sz="0" w:space="0" w:color="auto"/>
                                  </w:divBdr>
                                  <w:divsChild>
                                    <w:div w:id="1159541562">
                                      <w:marLeft w:val="0"/>
                                      <w:marRight w:val="0"/>
                                      <w:marTop w:val="0"/>
                                      <w:marBottom w:val="0"/>
                                      <w:divBdr>
                                        <w:top w:val="none" w:sz="0" w:space="0" w:color="auto"/>
                                        <w:left w:val="none" w:sz="0" w:space="0" w:color="auto"/>
                                        <w:bottom w:val="none" w:sz="0" w:space="0" w:color="auto"/>
                                        <w:right w:val="none" w:sz="0" w:space="0" w:color="auto"/>
                                      </w:divBdr>
                                      <w:divsChild>
                                        <w:div w:id="19344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562094">
      <w:bodyDiv w:val="1"/>
      <w:marLeft w:val="0"/>
      <w:marRight w:val="0"/>
      <w:marTop w:val="0"/>
      <w:marBottom w:val="0"/>
      <w:divBdr>
        <w:top w:val="none" w:sz="0" w:space="0" w:color="auto"/>
        <w:left w:val="none" w:sz="0" w:space="0" w:color="auto"/>
        <w:bottom w:val="none" w:sz="0" w:space="0" w:color="auto"/>
        <w:right w:val="none" w:sz="0" w:space="0" w:color="auto"/>
      </w:divBdr>
    </w:div>
    <w:div w:id="539055876">
      <w:bodyDiv w:val="1"/>
      <w:marLeft w:val="0"/>
      <w:marRight w:val="0"/>
      <w:marTop w:val="0"/>
      <w:marBottom w:val="0"/>
      <w:divBdr>
        <w:top w:val="none" w:sz="0" w:space="0" w:color="auto"/>
        <w:left w:val="none" w:sz="0" w:space="0" w:color="auto"/>
        <w:bottom w:val="none" w:sz="0" w:space="0" w:color="auto"/>
        <w:right w:val="none" w:sz="0" w:space="0" w:color="auto"/>
      </w:divBdr>
    </w:div>
    <w:div w:id="1128890026">
      <w:bodyDiv w:val="1"/>
      <w:marLeft w:val="0"/>
      <w:marRight w:val="0"/>
      <w:marTop w:val="0"/>
      <w:marBottom w:val="0"/>
      <w:divBdr>
        <w:top w:val="none" w:sz="0" w:space="0" w:color="auto"/>
        <w:left w:val="none" w:sz="0" w:space="0" w:color="auto"/>
        <w:bottom w:val="none" w:sz="0" w:space="0" w:color="auto"/>
        <w:right w:val="none" w:sz="0" w:space="0" w:color="auto"/>
      </w:divBdr>
      <w:divsChild>
        <w:div w:id="313530054">
          <w:marLeft w:val="0"/>
          <w:marRight w:val="0"/>
          <w:marTop w:val="0"/>
          <w:marBottom w:val="0"/>
          <w:divBdr>
            <w:top w:val="none" w:sz="0" w:space="0" w:color="auto"/>
            <w:left w:val="none" w:sz="0" w:space="0" w:color="auto"/>
            <w:bottom w:val="none" w:sz="0" w:space="0" w:color="auto"/>
            <w:right w:val="none" w:sz="0" w:space="0" w:color="auto"/>
          </w:divBdr>
        </w:div>
      </w:divsChild>
    </w:div>
    <w:div w:id="1165364890">
      <w:bodyDiv w:val="1"/>
      <w:marLeft w:val="0"/>
      <w:marRight w:val="0"/>
      <w:marTop w:val="0"/>
      <w:marBottom w:val="0"/>
      <w:divBdr>
        <w:top w:val="none" w:sz="0" w:space="0" w:color="auto"/>
        <w:left w:val="none" w:sz="0" w:space="0" w:color="auto"/>
        <w:bottom w:val="none" w:sz="0" w:space="0" w:color="auto"/>
        <w:right w:val="none" w:sz="0" w:space="0" w:color="auto"/>
      </w:divBdr>
    </w:div>
    <w:div w:id="1183788679">
      <w:bodyDiv w:val="1"/>
      <w:marLeft w:val="0"/>
      <w:marRight w:val="0"/>
      <w:marTop w:val="0"/>
      <w:marBottom w:val="0"/>
      <w:divBdr>
        <w:top w:val="none" w:sz="0" w:space="0" w:color="auto"/>
        <w:left w:val="none" w:sz="0" w:space="0" w:color="auto"/>
        <w:bottom w:val="none" w:sz="0" w:space="0" w:color="auto"/>
        <w:right w:val="none" w:sz="0" w:space="0" w:color="auto"/>
      </w:divBdr>
    </w:div>
    <w:div w:id="1459303105">
      <w:bodyDiv w:val="1"/>
      <w:marLeft w:val="0"/>
      <w:marRight w:val="0"/>
      <w:marTop w:val="0"/>
      <w:marBottom w:val="0"/>
      <w:divBdr>
        <w:top w:val="none" w:sz="0" w:space="0" w:color="auto"/>
        <w:left w:val="none" w:sz="0" w:space="0" w:color="auto"/>
        <w:bottom w:val="none" w:sz="0" w:space="0" w:color="auto"/>
        <w:right w:val="none" w:sz="0" w:space="0" w:color="auto"/>
      </w:divBdr>
    </w:div>
    <w:div w:id="1506436256">
      <w:bodyDiv w:val="1"/>
      <w:marLeft w:val="0"/>
      <w:marRight w:val="0"/>
      <w:marTop w:val="0"/>
      <w:marBottom w:val="0"/>
      <w:divBdr>
        <w:top w:val="none" w:sz="0" w:space="0" w:color="auto"/>
        <w:left w:val="none" w:sz="0" w:space="0" w:color="auto"/>
        <w:bottom w:val="none" w:sz="0" w:space="0" w:color="auto"/>
        <w:right w:val="none" w:sz="0" w:space="0" w:color="auto"/>
      </w:divBdr>
    </w:div>
    <w:div w:id="1708338525">
      <w:bodyDiv w:val="1"/>
      <w:marLeft w:val="0"/>
      <w:marRight w:val="0"/>
      <w:marTop w:val="0"/>
      <w:marBottom w:val="0"/>
      <w:divBdr>
        <w:top w:val="none" w:sz="0" w:space="0" w:color="auto"/>
        <w:left w:val="none" w:sz="0" w:space="0" w:color="auto"/>
        <w:bottom w:val="none" w:sz="0" w:space="0" w:color="auto"/>
        <w:right w:val="none" w:sz="0" w:space="0" w:color="auto"/>
      </w:divBdr>
    </w:div>
    <w:div w:id="1798260756">
      <w:bodyDiv w:val="1"/>
      <w:marLeft w:val="0"/>
      <w:marRight w:val="0"/>
      <w:marTop w:val="0"/>
      <w:marBottom w:val="0"/>
      <w:divBdr>
        <w:top w:val="none" w:sz="0" w:space="0" w:color="auto"/>
        <w:left w:val="none" w:sz="0" w:space="0" w:color="auto"/>
        <w:bottom w:val="none" w:sz="0" w:space="0" w:color="auto"/>
        <w:right w:val="none" w:sz="0" w:space="0" w:color="auto"/>
      </w:divBdr>
    </w:div>
    <w:div w:id="2131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FAI%20Fax%20Cover%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Office\Templates\Letters &amp; Faxes\FAI Fax Cover Sheet.dot</Template>
  <TotalTime>7</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Fax Coversheet</vt:lpstr>
    </vt:vector>
  </TitlesOfParts>
  <Company>Microsoft</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Coversheet</dc:title>
  <dc:subject/>
  <dc:creator>FARE Communications</dc:creator>
  <cp:keywords/>
  <cp:lastModifiedBy>Jon Hoffman</cp:lastModifiedBy>
  <cp:revision>3</cp:revision>
  <cp:lastPrinted>2019-04-10T14:54:00Z</cp:lastPrinted>
  <dcterms:created xsi:type="dcterms:W3CDTF">2020-08-17T15:30:00Z</dcterms:created>
  <dcterms:modified xsi:type="dcterms:W3CDTF">2020-08-17T15:37:00Z</dcterms:modified>
</cp:coreProperties>
</file>